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72" w:rsidRDefault="001F0EC2" w:rsidP="00A9341F">
      <w:pPr>
        <w:pStyle w:val="Default"/>
        <w:rPr>
          <w:sz w:val="28"/>
          <w:szCs w:val="28"/>
        </w:rPr>
      </w:pPr>
      <w:r w:rsidRPr="001F0EC2">
        <w:rPr>
          <w:noProof/>
          <w:sz w:val="28"/>
          <w:szCs w:val="28"/>
          <w:lang w:eastAsia="ru-RU"/>
        </w:rPr>
        <w:drawing>
          <wp:inline distT="0" distB="0" distL="0" distR="0">
            <wp:extent cx="6404610" cy="9551630"/>
            <wp:effectExtent l="0" t="0" r="0" b="0"/>
            <wp:docPr id="1" name="Рисунок 1" descr="C:\Users\user\Desktop\монитор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ниторин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95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472" w:rsidRDefault="000E0472" w:rsidP="00A9341F">
      <w:pPr>
        <w:pStyle w:val="Default"/>
        <w:rPr>
          <w:sz w:val="28"/>
          <w:szCs w:val="28"/>
        </w:rPr>
      </w:pPr>
    </w:p>
    <w:p w:rsidR="000E0472" w:rsidRDefault="00E85482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0EC2" w:rsidRPr="001F0EC2">
        <w:rPr>
          <w:sz w:val="28"/>
          <w:szCs w:val="28"/>
        </w:rPr>
        <w:t>образовательной деятельности, условий среды образовательного учреждения</w:t>
      </w:r>
      <w:r w:rsidR="001F0EC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</w:t>
      </w:r>
      <w:r w:rsidR="001F0EC2">
        <w:rPr>
          <w:sz w:val="28"/>
          <w:szCs w:val="28"/>
        </w:rPr>
        <w:t xml:space="preserve"> </w:t>
      </w:r>
    </w:p>
    <w:p w:rsidR="000E0472" w:rsidRDefault="000E0472" w:rsidP="00A9341F">
      <w:pPr>
        <w:pStyle w:val="Default"/>
        <w:rPr>
          <w:sz w:val="28"/>
          <w:szCs w:val="28"/>
        </w:rPr>
      </w:pPr>
    </w:p>
    <w:p w:rsidR="00AA74ED" w:rsidRDefault="00AA74ED" w:rsidP="00A9341F">
      <w:pPr>
        <w:pStyle w:val="Default"/>
        <w:rPr>
          <w:sz w:val="28"/>
          <w:szCs w:val="28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42"/>
        <w:gridCol w:w="9910"/>
      </w:tblGrid>
      <w:tr w:rsidR="00AA74ED" w:rsidRPr="00AA74ED" w:rsidTr="00A553F2">
        <w:trPr>
          <w:trHeight w:val="8401"/>
        </w:trPr>
        <w:tc>
          <w:tcPr>
            <w:tcW w:w="10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4ED" w:rsidRPr="00AA74ED" w:rsidRDefault="00AA74ED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sz w:val="28"/>
                <w:szCs w:val="28"/>
              </w:rPr>
              <w:t xml:space="preserve">2.2. Задачи мониторинга: </w:t>
            </w:r>
          </w:p>
          <w:p w:rsidR="00AA74ED" w:rsidRPr="00AA74ED" w:rsidRDefault="00AA74ED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сбор, обработка и анализ информации по различным аспектам воспитательно-образовательного процесса; </w:t>
            </w:r>
          </w:p>
          <w:p w:rsidR="00AA74ED" w:rsidRPr="00AA74ED" w:rsidRDefault="00AA74ED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принятие мер по усилению положительных и одновременно ослаблению отрицательных факторов, влияющих на воспитательно-образовательный процесс; </w:t>
            </w:r>
          </w:p>
          <w:p w:rsidR="00AA74ED" w:rsidRPr="00AA74ED" w:rsidRDefault="00AA74ED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оценивание результатов принятых мер в соответствии со стандартами. </w:t>
            </w:r>
          </w:p>
          <w:p w:rsidR="00A553F2" w:rsidRPr="00AA74ED" w:rsidRDefault="00AA74ED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sz w:val="28"/>
                <w:szCs w:val="28"/>
              </w:rPr>
              <w:t xml:space="preserve">2.3. Направления мониторинга определяются в соответствии с целью и задачами Образовательного учреждения.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sz w:val="28"/>
                <w:szCs w:val="28"/>
              </w:rPr>
              <w:t xml:space="preserve">Направлениями мониторинга могут быть: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изучение уровня реализации базовых и парциальных учебных программ;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уровень физического и психического развития воспитанников и эмоциональное благополучие воспитанников в Образовательном учреждении;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sz w:val="28"/>
                <w:szCs w:val="28"/>
              </w:rPr>
              <w:t xml:space="preserve">o состояние здоровья воспитанников;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адаптация вновь прибывших детей к условиям Образовательного учреждения;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готовность детей подготовительных групп к школе;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sz w:val="28"/>
                <w:szCs w:val="28"/>
              </w:rPr>
              <w:t>o уровень профессиональной компетентности педагогов</w:t>
            </w: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развитие инновационных процессов и их влияние на повышение качества работы Образовательного учреждения;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предметно-развивающая среда; </w:t>
            </w:r>
          </w:p>
          <w:p w:rsidR="00A553F2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материально-техническое и программно-методическое обеспечение воспитательно-образовательного процесса; </w:t>
            </w:r>
          </w:p>
          <w:p w:rsidR="00AA74ED" w:rsidRPr="00AA74ED" w:rsidRDefault="00A553F2" w:rsidP="00EC23C4">
            <w:pPr>
              <w:pStyle w:val="Default"/>
              <w:rPr>
                <w:sz w:val="28"/>
                <w:szCs w:val="28"/>
              </w:rPr>
            </w:pPr>
            <w:r w:rsidRPr="00AA74ED">
              <w:rPr>
                <w:rFonts w:ascii="Courier New" w:hAnsi="Courier New" w:cs="Courier New"/>
                <w:sz w:val="28"/>
                <w:szCs w:val="28"/>
              </w:rPr>
              <w:t xml:space="preserve">o </w:t>
            </w:r>
            <w:r w:rsidRPr="00AA74ED">
              <w:rPr>
                <w:sz w:val="28"/>
                <w:szCs w:val="28"/>
              </w:rPr>
              <w:t xml:space="preserve">удовлетворенность родителей качеством предоставляемых Образовательным учреждении услуг. </w:t>
            </w:r>
          </w:p>
        </w:tc>
      </w:tr>
      <w:tr w:rsidR="00A553F2" w:rsidRPr="00A553F2" w:rsidTr="00A553F2">
        <w:trPr>
          <w:gridBefore w:val="1"/>
          <w:wBefore w:w="142" w:type="dxa"/>
          <w:trHeight w:val="6668"/>
        </w:trPr>
        <w:tc>
          <w:tcPr>
            <w:tcW w:w="99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b/>
                <w:bCs/>
                <w:sz w:val="28"/>
                <w:szCs w:val="28"/>
              </w:rPr>
              <w:lastRenderedPageBreak/>
              <w:t xml:space="preserve">3.Организация мониторинга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3.1. Мониторинг осуществляется на основе образовательной программы Образовательного учреждения и годового плана Образовательного учреждения.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3.2. Состав мониторинговой группы и её руководитель определяется и утверждается приказом заведующего Образовательным учреждением, который издается не позднее, чем за 2 недели до начала мониторинга.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3.3. Проект плана-задания к мониторингу составляется руководителем мониторинговой группы, в котором указываются направления деятельности, методы мониторинга, сроки выполнения и формы отчетности, распределяются обязанности между членами группы.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3.4. План-задание утверждается заведующим Образовательным учреждением.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>3.5. Периодичность проведения мониторинга 2 раза в год</w:t>
            </w:r>
            <w:r w:rsidR="001F0EC2">
              <w:rPr>
                <w:sz w:val="28"/>
                <w:szCs w:val="28"/>
              </w:rPr>
              <w:t xml:space="preserve"> </w:t>
            </w:r>
            <w:r w:rsidRPr="00A553F2">
              <w:rPr>
                <w:sz w:val="28"/>
                <w:szCs w:val="28"/>
              </w:rPr>
              <w:t xml:space="preserve">(сентябрь, апрель).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3.6. В работе по проведению мониторинга качества образования используются следующие методы: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 наблюдение (целенаправленное и систематическое изучение объекта, сбор информации, фиксация действий и проявлений поведения объекта);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 эксперимент (создание исследовательских ситуаций для изучения проявлений); </w:t>
            </w:r>
          </w:p>
          <w:p w:rsidR="00A553F2" w:rsidRPr="00A553F2" w:rsidRDefault="00A553F2" w:rsidP="00E300F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 беседа; </w:t>
            </w:r>
          </w:p>
          <w:p w:rsidR="00A553F2" w:rsidRPr="00A553F2" w:rsidRDefault="00A553F2" w:rsidP="00E300F1">
            <w:pPr>
              <w:pStyle w:val="Default"/>
              <w:spacing w:after="57"/>
              <w:rPr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> опрос;</w:t>
            </w:r>
          </w:p>
        </w:tc>
      </w:tr>
      <w:tr w:rsidR="00A553F2" w:rsidRPr="00A553F2" w:rsidTr="00A553F2">
        <w:trPr>
          <w:gridBefore w:val="1"/>
          <w:wBefore w:w="142" w:type="dxa"/>
        </w:trPr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</w:tcPr>
          <w:p w:rsidR="00A553F2" w:rsidRPr="00A553F2" w:rsidRDefault="00A553F2" w:rsidP="00E300F1">
            <w:pPr>
              <w:pStyle w:val="Default"/>
              <w:spacing w:after="57"/>
              <w:rPr>
                <w:sz w:val="28"/>
                <w:szCs w:val="28"/>
              </w:rPr>
            </w:pPr>
            <w:r w:rsidRPr="00A553F2">
              <w:rPr>
                <w:sz w:val="28"/>
                <w:szCs w:val="28"/>
              </w:rPr>
              <w:t xml:space="preserve"> анкетирование; </w:t>
            </w:r>
          </w:p>
        </w:tc>
      </w:tr>
    </w:tbl>
    <w:p w:rsidR="00A9341F" w:rsidRDefault="00A553F2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9341F">
        <w:rPr>
          <w:sz w:val="28"/>
          <w:szCs w:val="28"/>
        </w:rPr>
        <w:t xml:space="preserve"> тестирование; </w:t>
      </w:r>
    </w:p>
    <w:p w:rsidR="00A9341F" w:rsidRDefault="00A553F2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9341F">
        <w:rPr>
          <w:sz w:val="28"/>
          <w:szCs w:val="28"/>
        </w:rPr>
        <w:t xml:space="preserve"> анализ продуктов деятельности; </w:t>
      </w:r>
    </w:p>
    <w:p w:rsidR="00A9341F" w:rsidRDefault="00A553F2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9341F">
        <w:rPr>
          <w:sz w:val="28"/>
          <w:szCs w:val="28"/>
        </w:rPr>
        <w:t xml:space="preserve"> сравнительный анализ. </w:t>
      </w:r>
    </w:p>
    <w:p w:rsidR="00A9341F" w:rsidRDefault="00A9341F" w:rsidP="00A9341F">
      <w:pPr>
        <w:pStyle w:val="Default"/>
        <w:rPr>
          <w:sz w:val="28"/>
          <w:szCs w:val="28"/>
        </w:rPr>
      </w:pP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Требования к собираемой информации: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полнота,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конкретность,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-объективность,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своевременность.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Формой отчета руководителя мониторинговой группы является аналитическая справка, которая предоставляется не позднее 7 дней с момента завершения мониторинга.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3.9.По итогам мониторинга проводятся заседания Педагогического Совета, производственные собрания, административные и педагогические совещания.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3.10.По результатам мониторинга заведующая издает приказ, в котором указываются: </w:t>
      </w:r>
    </w:p>
    <w:p w:rsidR="00A9341F" w:rsidRDefault="00A9341F" w:rsidP="00A9341F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 результаты мониторинга,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управленческое решение по его результатам,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  <w:lang w:eastAsia="en-US"/>
        </w:rPr>
      </w:pP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3.11.По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 </w:t>
      </w:r>
    </w:p>
    <w:p w:rsidR="001F0EC2" w:rsidRDefault="001F0EC2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lastRenderedPageBreak/>
        <w:t xml:space="preserve">4. Объекты мониторинга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достижения детьми планируемых итоговых результатов освоения Программы, достижения планируемых промежуточных результатов освоения Программы;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профессиональный уровень педагогов;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удовлетворённость родителей услугами Образовательного учреждения;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предметно – развивающая среда (в соответствии с ФГОС).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5. Этапы реализации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 этап. Подготовительный - подбор диагностического инструментария, обоснование сроков проведения мониторинговой деятельности.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 этап. Диагностико- моделирующий - сбор фактического материала с помощью ранее подобранных и разработанных методик.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3 этап. Формирующий - обработка и обобщение полученной информации, оценка динамики достижений, выявление позитивного проблемных зон в деятельности ДОУ.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>4 этап</w:t>
      </w:r>
      <w:r w:rsidR="00EE6EE0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 w:rsidR="001F0EC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Диагностико-корректирующий - прогнозирование дальнейших тенденций развития ДОУ, определения перспектив развития.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>5 этап</w:t>
      </w:r>
      <w:r w:rsidR="00EE6EE0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 w:rsidR="001F0EC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Итогово-обобщающий содержательно-технологические разработки конкретных мер по повышению качества работы (индивидуальные карты, программы коррекции, рекомендации)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6. Участники мониторинга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6.1. Участники мониторинга </w:t>
      </w:r>
    </w:p>
    <w:p w:rsidR="00A9341F" w:rsidRPr="00A9341F" w:rsidRDefault="00A9341F" w:rsidP="00A9341F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Администрация; </w:t>
      </w:r>
    </w:p>
    <w:p w:rsidR="00A9341F" w:rsidRPr="00A9341F" w:rsidRDefault="00A9341F" w:rsidP="00A9341F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Педагогический коллектив; </w:t>
      </w:r>
    </w:p>
    <w:p w:rsidR="00A9341F" w:rsidRPr="00A9341F" w:rsidRDefault="00A9341F" w:rsidP="00A9341F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Дети;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Родители.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При проведении мониторинга используется разрешение родителя на психолого - педагогическое сопровождение ребенка.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Психолого- педагогическое сопровождение ребенка включает в себя: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педагогическую диагностику;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психологическую диагностику;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участие ребенка в развивающих занятиях;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консультирование родителей (по желанию)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 необходимости - посещение ребенком коррекционно-развивающей группы.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Информационно-методическое обеспечение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Информационно-методическое обеспечение включает: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Диагностический инструментарий, а также пояснительные материалы и приложения для осуществления процесса сбора, обработки и обобщения полученных данных с последующим их отражением в виде схем, таблиц, фиксационных карт, гистограмм.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Используются низко формализованные (наблюдение, беседа, экспертная оценка) и высоко формализованные (тесты, пробы), методы, обеспечивающие объективность и точность получаемых данных тематический контроль, фронтальный, оперативный, итоговый.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Периодичность сбора информации </w:t>
      </w:r>
    </w:p>
    <w:p w:rsidR="00A9341F" w:rsidRDefault="00A9341F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lastRenderedPageBreak/>
        <w:t> Промежуточная оценка – оп</w:t>
      </w:r>
      <w:r w:rsidR="001F0EC2">
        <w:rPr>
          <w:sz w:val="28"/>
          <w:szCs w:val="28"/>
        </w:rPr>
        <w:t>исание динамики формирования инт</w:t>
      </w:r>
      <w:r>
        <w:rPr>
          <w:sz w:val="28"/>
          <w:szCs w:val="28"/>
        </w:rPr>
        <w:t>егративных</w:t>
      </w:r>
      <w:r w:rsidR="001F0EC2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 w:rsidR="001F0EC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воспитанников каждой возрастной группы по освоению программы по всем направлениям развития детей. Проводится 1 раз в год (май). </w:t>
      </w:r>
    </w:p>
    <w:p w:rsidR="00A9341F" w:rsidRDefault="00A9341F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 Итоговая оценка – проводится при выпуске ребёнка из детского сада в школу и</w:t>
      </w:r>
      <w:r w:rsidR="001F0E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включает описание интегративных качеств выпускника ДОУ. Сформированные интегративные качества – итоговый результат освоения Программы - целевых ориентиров. Проводится ежегодно в подготовительной к школе группе (апрель). </w:t>
      </w:r>
    </w:p>
    <w:p w:rsidR="00A9341F" w:rsidRDefault="00A9341F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Оценка предметно-развивающей среды ДОУ (в соответствии с ФГОС) – (ноябрь) </w:t>
      </w:r>
    </w:p>
    <w:p w:rsidR="00A9341F" w:rsidRDefault="00A9341F" w:rsidP="00A9341F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Оценка профессионального уровня педагогов (План контроля, октябрь).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Оценка удовлетворённости родителей услугами ДОУ. (план контроля, ежегодная). </w:t>
      </w:r>
    </w:p>
    <w:p w:rsidR="00A9341F" w:rsidRDefault="00A9341F" w:rsidP="00A9341F">
      <w:pPr>
        <w:pStyle w:val="Default"/>
        <w:rPr>
          <w:sz w:val="28"/>
          <w:szCs w:val="28"/>
        </w:rPr>
      </w:pP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Информационный фонд мониторинга </w:t>
      </w:r>
    </w:p>
    <w:p w:rsidR="00A9341F" w:rsidRDefault="00A9341F" w:rsidP="00A9341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Накопление данных на основе: </w:t>
      </w:r>
    </w:p>
    <w:p w:rsidR="00A9341F" w:rsidRPr="00DE5D44" w:rsidRDefault="00DE5D44" w:rsidP="00A9341F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A9341F" w:rsidRPr="00DE5D44">
        <w:rPr>
          <w:sz w:val="28"/>
          <w:szCs w:val="28"/>
        </w:rPr>
        <w:t xml:space="preserve">Отчётности педагогов </w:t>
      </w:r>
    </w:p>
    <w:p w:rsidR="00EE6EE0" w:rsidRPr="00DE5D44" w:rsidRDefault="00DE5D44" w:rsidP="00EE6EE0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EE6EE0" w:rsidRPr="00DE5D44">
        <w:rPr>
          <w:sz w:val="28"/>
          <w:szCs w:val="28"/>
        </w:rPr>
        <w:t xml:space="preserve">Результатов анкетирования </w:t>
      </w:r>
    </w:p>
    <w:p w:rsidR="00EE6EE0" w:rsidRPr="00DE5D44" w:rsidRDefault="00DE5D44" w:rsidP="00EE6EE0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EE6EE0" w:rsidRPr="00DE5D44">
        <w:rPr>
          <w:sz w:val="28"/>
          <w:szCs w:val="28"/>
        </w:rPr>
        <w:t xml:space="preserve">Результатов самоанализа </w:t>
      </w:r>
    </w:p>
    <w:p w:rsidR="00EE6EE0" w:rsidRPr="00DE5D44" w:rsidRDefault="00DE5D44" w:rsidP="00EE6EE0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EE6EE0" w:rsidRPr="00DE5D44">
        <w:rPr>
          <w:sz w:val="28"/>
          <w:szCs w:val="28"/>
        </w:rPr>
        <w:t xml:space="preserve">Результатов обследования и диагностики </w:t>
      </w:r>
    </w:p>
    <w:p w:rsidR="00EE6EE0" w:rsidRPr="00DE5D44" w:rsidRDefault="00DE5D44" w:rsidP="00EE6EE0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EE6EE0" w:rsidRPr="00DE5D44">
        <w:rPr>
          <w:sz w:val="28"/>
          <w:szCs w:val="28"/>
        </w:rPr>
        <w:t xml:space="preserve">Фиксационные карты </w:t>
      </w:r>
    </w:p>
    <w:p w:rsidR="00EE6EE0" w:rsidRPr="00DE5D44" w:rsidRDefault="00DE5D44" w:rsidP="00EE6EE0">
      <w:pPr>
        <w:pStyle w:val="Default"/>
        <w:rPr>
          <w:sz w:val="28"/>
          <w:szCs w:val="28"/>
        </w:rPr>
      </w:pPr>
      <w:r w:rsidRPr="00DE5D44">
        <w:rPr>
          <w:sz w:val="28"/>
          <w:szCs w:val="28"/>
        </w:rPr>
        <w:t>-</w:t>
      </w:r>
      <w:r w:rsidR="00EE6EE0" w:rsidRPr="00DE5D44">
        <w:rPr>
          <w:sz w:val="28"/>
          <w:szCs w:val="28"/>
        </w:rPr>
        <w:t xml:space="preserve">Программы индивидуальной и подгрупповой работы с детьми </w:t>
      </w:r>
    </w:p>
    <w:p w:rsidR="00A9341F" w:rsidRPr="00DE5D44" w:rsidRDefault="00DE5D44" w:rsidP="00A9341F">
      <w:pPr>
        <w:autoSpaceDE w:val="0"/>
        <w:autoSpaceDN w:val="0"/>
        <w:adjustRightInd w:val="0"/>
        <w:spacing w:after="58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E5D44">
        <w:rPr>
          <w:rFonts w:ascii="Times New Roman" w:hAnsi="Times New Roman"/>
          <w:color w:val="000000"/>
          <w:sz w:val="28"/>
          <w:szCs w:val="28"/>
          <w:lang w:eastAsia="en-US"/>
        </w:rPr>
        <w:t>-</w:t>
      </w:r>
      <w:r w:rsidR="00A9341F" w:rsidRPr="00E70BFE">
        <w:rPr>
          <w:rFonts w:ascii="Times New Roman" w:hAnsi="Times New Roman"/>
          <w:color w:val="000000"/>
          <w:sz w:val="28"/>
          <w:szCs w:val="28"/>
          <w:lang w:eastAsia="en-US"/>
        </w:rPr>
        <w:t>Планы</w:t>
      </w:r>
      <w:r w:rsidR="00A9341F"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коррекционно –развивающей работы с у</w:t>
      </w:r>
      <w:r w:rsidR="00EA1109">
        <w:rPr>
          <w:rFonts w:ascii="Times New Roman" w:hAnsi="Times New Roman"/>
          <w:color w:val="000000"/>
          <w:sz w:val="28"/>
          <w:szCs w:val="28"/>
          <w:lang w:eastAsia="en-US"/>
        </w:rPr>
        <w:t>четом возрастных возможностей и</w:t>
      </w:r>
      <w:r w:rsidR="00A9341F"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ндивидуальных различий, а также особенности развития детей с ограниченными возможностями здоровья (ОВЗ), в том числе детей инвалидов. </w:t>
      </w:r>
    </w:p>
    <w:p w:rsidR="00A9341F" w:rsidRPr="00DE5D44" w:rsidRDefault="00A9341F" w:rsidP="00A9341F">
      <w:pPr>
        <w:autoSpaceDE w:val="0"/>
        <w:autoSpaceDN w:val="0"/>
        <w:adjustRightInd w:val="0"/>
        <w:spacing w:after="58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Анализ детских работ </w:t>
      </w:r>
    </w:p>
    <w:p w:rsidR="00A9341F" w:rsidRPr="00DE5D44" w:rsidRDefault="00A9341F" w:rsidP="00A9341F">
      <w:pPr>
        <w:autoSpaceDE w:val="0"/>
        <w:autoSpaceDN w:val="0"/>
        <w:adjustRightInd w:val="0"/>
        <w:spacing w:after="58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Срезы знаний детей </w:t>
      </w:r>
    </w:p>
    <w:p w:rsidR="00A9341F" w:rsidRPr="00DE5D44" w:rsidRDefault="00A9341F" w:rsidP="00A9341F">
      <w:pPr>
        <w:autoSpaceDE w:val="0"/>
        <w:autoSpaceDN w:val="0"/>
        <w:adjustRightInd w:val="0"/>
        <w:spacing w:after="58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Изучение календарных планов </w:t>
      </w:r>
    </w:p>
    <w:p w:rsidR="00A9341F" w:rsidRPr="00DE5D44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E5D4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Наблюдение педагогического процесса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10. Управление мониторингом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10.1. Руководство мониторингом находится в компетенции педагогического совета дошкольного учреждения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10.2.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10.3. Целевые ориентиры не могут служить непосредственным основанием при решении управленческих задач, включая: </w:t>
      </w:r>
    </w:p>
    <w:p w:rsidR="00A9341F" w:rsidRPr="00A9341F" w:rsidRDefault="00A9341F" w:rsidP="00A9341F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аттестацию педагогических кадров; </w:t>
      </w:r>
    </w:p>
    <w:p w:rsidR="00A9341F" w:rsidRPr="00A9341F" w:rsidRDefault="00A9341F" w:rsidP="00A9341F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оценку качества образования;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A9341F" w:rsidRPr="00A9341F" w:rsidRDefault="00A9341F" w:rsidP="00A9341F">
      <w:p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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A9341F" w:rsidRPr="00A9341F" w:rsidRDefault="00A9341F" w:rsidP="00A93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9341F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 распределение стимулирующего фонда оплаты труда работников Образовательного учреждения. </w:t>
      </w:r>
    </w:p>
    <w:p w:rsidR="00E719AB" w:rsidRPr="000E0472" w:rsidRDefault="00E719AB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0E0472" w:rsidRDefault="0020334D"/>
    <w:p w:rsidR="0020334D" w:rsidRPr="007D18FA" w:rsidRDefault="0020334D"/>
    <w:sectPr w:rsidR="0020334D" w:rsidRPr="007D18FA" w:rsidSect="00A9341F">
      <w:pgSz w:w="11906" w:h="17338"/>
      <w:pgMar w:top="1538" w:right="671" w:bottom="652" w:left="114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D5" w:rsidRDefault="00FC2ED5" w:rsidP="00A33053">
      <w:pPr>
        <w:spacing w:after="0" w:line="240" w:lineRule="auto"/>
      </w:pPr>
      <w:r>
        <w:separator/>
      </w:r>
    </w:p>
  </w:endnote>
  <w:endnote w:type="continuationSeparator" w:id="0">
    <w:p w:rsidR="00FC2ED5" w:rsidRDefault="00FC2ED5" w:rsidP="00A3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D5" w:rsidRDefault="00FC2ED5" w:rsidP="00A33053">
      <w:pPr>
        <w:spacing w:after="0" w:line="240" w:lineRule="auto"/>
      </w:pPr>
      <w:r>
        <w:separator/>
      </w:r>
    </w:p>
  </w:footnote>
  <w:footnote w:type="continuationSeparator" w:id="0">
    <w:p w:rsidR="00FC2ED5" w:rsidRDefault="00FC2ED5" w:rsidP="00A33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86FDF"/>
    <w:multiLevelType w:val="multilevel"/>
    <w:tmpl w:val="92322C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41F"/>
    <w:rsid w:val="00071C3C"/>
    <w:rsid w:val="000E0472"/>
    <w:rsid w:val="0011721B"/>
    <w:rsid w:val="001F0EC2"/>
    <w:rsid w:val="0020334D"/>
    <w:rsid w:val="00223D66"/>
    <w:rsid w:val="00462F80"/>
    <w:rsid w:val="004F7DB9"/>
    <w:rsid w:val="007D18FA"/>
    <w:rsid w:val="007F5685"/>
    <w:rsid w:val="007F729E"/>
    <w:rsid w:val="00822FFF"/>
    <w:rsid w:val="008977F4"/>
    <w:rsid w:val="00A33053"/>
    <w:rsid w:val="00A46812"/>
    <w:rsid w:val="00A553F2"/>
    <w:rsid w:val="00A9341F"/>
    <w:rsid w:val="00AA74ED"/>
    <w:rsid w:val="00BB29CA"/>
    <w:rsid w:val="00C80278"/>
    <w:rsid w:val="00DE5D44"/>
    <w:rsid w:val="00E66E1F"/>
    <w:rsid w:val="00E70BFE"/>
    <w:rsid w:val="00E719AB"/>
    <w:rsid w:val="00E85482"/>
    <w:rsid w:val="00EA1109"/>
    <w:rsid w:val="00ED2F43"/>
    <w:rsid w:val="00EE6EE0"/>
    <w:rsid w:val="00EF0E23"/>
    <w:rsid w:val="00F21088"/>
    <w:rsid w:val="00F77ACF"/>
    <w:rsid w:val="00FC2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9E23C-8858-4282-B1E3-522A540F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29E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9E"/>
    <w:rPr>
      <w:sz w:val="22"/>
      <w:szCs w:val="22"/>
    </w:rPr>
  </w:style>
  <w:style w:type="paragraph" w:styleId="a4">
    <w:name w:val="List Paragraph"/>
    <w:basedOn w:val="a"/>
    <w:uiPriority w:val="34"/>
    <w:qFormat/>
    <w:rsid w:val="007F729E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A934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3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3053"/>
    <w:rPr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33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3053"/>
    <w:rPr>
      <w:sz w:val="22"/>
      <w:szCs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0BFE"/>
    <w:rPr>
      <w:rFonts w:ascii="Tahom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E04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nurutdinova2017@outlook.com</cp:lastModifiedBy>
  <cp:revision>10</cp:revision>
  <cp:lastPrinted>2018-06-06T14:32:00Z</cp:lastPrinted>
  <dcterms:created xsi:type="dcterms:W3CDTF">2018-04-20T08:07:00Z</dcterms:created>
  <dcterms:modified xsi:type="dcterms:W3CDTF">2018-06-09T11:23:00Z</dcterms:modified>
</cp:coreProperties>
</file>